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DD" w:rsidRDefault="00C50EEA">
      <w:pPr>
        <w:pStyle w:val="pStylel"/>
      </w:pPr>
      <w:bookmarkStart w:id="0" w:name="_GoBack"/>
      <w:bookmarkEnd w:id="0"/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Приложение № 339</w:t>
      </w:r>
    </w:p>
    <w:p w:rsidR="00EC64DD" w:rsidRDefault="00EC64DD"/>
    <w:p w:rsidR="00EC64DD" w:rsidRDefault="00C50EEA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EC64DD" w:rsidRDefault="00C50EEA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EC64DD" w:rsidRDefault="00C50EEA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EC64DD" w:rsidRDefault="00C50EEA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« 28 » апреля 2014 г. № 416</w:t>
      </w:r>
    </w:p>
    <w:p w:rsidR="00EC64DD" w:rsidRDefault="00EC64DD"/>
    <w:p w:rsidR="00EC64DD" w:rsidRDefault="00EC64DD"/>
    <w:p w:rsidR="00EC64DD" w:rsidRDefault="00C50EEA">
      <w:pPr>
        <w:pStyle w:val="pStylec"/>
      </w:pPr>
      <w:proofErr w:type="gramStart"/>
      <w:r>
        <w:rPr>
          <w:rStyle w:val="rStyleb"/>
        </w:rPr>
        <w:t>Контрольные цифры приема граждан по специальностям и направлениям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аспирантуре, программам о</w:t>
      </w:r>
      <w:r>
        <w:rPr>
          <w:rStyle w:val="rStyleb"/>
        </w:rPr>
        <w:t xml:space="preserve">рдинатуры, программам </w:t>
      </w:r>
      <w:proofErr w:type="spellStart"/>
      <w:r>
        <w:rPr>
          <w:rStyle w:val="rStyleb"/>
        </w:rPr>
        <w:t>ассистентуры</w:t>
      </w:r>
      <w:proofErr w:type="spellEnd"/>
      <w:r>
        <w:rPr>
          <w:rStyle w:val="rStyleb"/>
        </w:rPr>
        <w:t>-стажировки) за счет бюджетных ассигнований федерального бюджета на 2015 год в организациях, осуществляющих образовательную деятельность</w:t>
      </w:r>
      <w:proofErr w:type="gramEnd"/>
    </w:p>
    <w:p w:rsidR="00EC64DD" w:rsidRDefault="00EC64DD"/>
    <w:p w:rsidR="00EC64DD" w:rsidRDefault="00C50EEA">
      <w:pPr>
        <w:pStyle w:val="pStylec"/>
      </w:pPr>
      <w:r>
        <w:rPr>
          <w:rStyle w:val="rStylebu"/>
        </w:rPr>
        <w:t>Федеральное государственное бюджетное учреждение науки Институт общей генетики им. Н</w:t>
      </w:r>
      <w:r>
        <w:rPr>
          <w:rStyle w:val="rStylebu"/>
        </w:rPr>
        <w:t>.И. Вавилова Российской академии наук</w:t>
      </w:r>
    </w:p>
    <w:p w:rsidR="00EC64DD" w:rsidRDefault="00C50EEA">
      <w:pPr>
        <w:pStyle w:val="pStylec"/>
      </w:pPr>
      <w:r>
        <w:rPr>
          <w:rStyle w:val="rStylebs"/>
        </w:rPr>
        <w:t>(наименование организации, осуществляющей образовательную деятельность)</w:t>
      </w:r>
    </w:p>
    <w:p w:rsidR="00EC64DD" w:rsidRDefault="00EC64DD"/>
    <w:p w:rsidR="00EC64DD" w:rsidRDefault="00EC64DD"/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948"/>
        <w:gridCol w:w="1938"/>
        <w:gridCol w:w="2928"/>
      </w:tblGrid>
      <w:tr w:rsidR="00EC64DD" w:rsidTr="00EC6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Align w:val="center"/>
          </w:tcPr>
          <w:p w:rsidR="00EC64DD" w:rsidRDefault="00C50EEA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направления подготовки</w:t>
            </w:r>
          </w:p>
        </w:tc>
        <w:tc>
          <w:tcPr>
            <w:tcW w:w="3000" w:type="dxa"/>
            <w:vAlign w:val="center"/>
          </w:tcPr>
          <w:p w:rsidR="00EC64DD" w:rsidRDefault="00C50EEA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направления подготовки</w:t>
            </w:r>
          </w:p>
        </w:tc>
        <w:tc>
          <w:tcPr>
            <w:tcW w:w="5000" w:type="dxa"/>
            <w:vAlign w:val="center"/>
          </w:tcPr>
          <w:p w:rsidR="00EC64DD" w:rsidRDefault="00C50EEA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граждан, обучающихся за счет бюджетных ассигнований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рального бюджета по программам подготовки научно-педагогических кадров в аспирантуре</w:t>
            </w:r>
          </w:p>
        </w:tc>
      </w:tr>
      <w:tr w:rsidR="00EC64DD" w:rsidTr="00EC64DD">
        <w:tc>
          <w:tcPr>
            <w:tcW w:w="10000" w:type="dxa"/>
          </w:tcPr>
          <w:p w:rsidR="00EC64DD" w:rsidRDefault="00C50EEA">
            <w:r>
              <w:rPr>
                <w:rFonts w:ascii="Times New Roman" w:hAnsi="Times New Roman" w:cs="Times New Roman"/>
                <w:sz w:val="22"/>
                <w:szCs w:val="22"/>
              </w:rPr>
              <w:t>Биологические науки</w:t>
            </w:r>
          </w:p>
        </w:tc>
        <w:tc>
          <w:tcPr>
            <w:tcW w:w="3000" w:type="dxa"/>
          </w:tcPr>
          <w:p w:rsidR="00EC64DD" w:rsidRDefault="00C50EEA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06.06.01</w:t>
            </w:r>
          </w:p>
        </w:tc>
        <w:tc>
          <w:tcPr>
            <w:tcW w:w="5000" w:type="dxa"/>
          </w:tcPr>
          <w:p w:rsidR="00EC64DD" w:rsidRDefault="00C50EEA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EC64DD" w:rsidTr="00EC64DD">
        <w:tc>
          <w:tcPr>
            <w:tcW w:w="10000" w:type="dxa"/>
          </w:tcPr>
          <w:p w:rsidR="00EC64DD" w:rsidRDefault="00C50EEA"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000" w:type="dxa"/>
          </w:tcPr>
          <w:p w:rsidR="00EC64DD" w:rsidRDefault="00EC64DD">
            <w:pPr>
              <w:pStyle w:val="pStylec"/>
            </w:pPr>
          </w:p>
        </w:tc>
        <w:tc>
          <w:tcPr>
            <w:tcW w:w="5000" w:type="dxa"/>
          </w:tcPr>
          <w:p w:rsidR="00EC64DD" w:rsidRDefault="00C50EEA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</w:tbl>
    <w:p w:rsidR="00000000" w:rsidRDefault="00C50EEA"/>
    <w:sectPr w:rsidR="00000000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DD"/>
    <w:rsid w:val="00C50EEA"/>
    <w:rsid w:val="00EC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after="0"/>
      <w:jc w:val="right"/>
    </w:pPr>
  </w:style>
  <w:style w:type="paragraph" w:customStyle="1" w:styleId="pStylel">
    <w:name w:val="pStylel"/>
    <w:pPr>
      <w:spacing w:after="0"/>
    </w:pPr>
  </w:style>
  <w:style w:type="paragraph" w:customStyle="1" w:styleId="pStylec">
    <w:name w:val="pStylec"/>
    <w:pPr>
      <w:spacing w:after="0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" w:type="dxa"/>
        <w:left w:w="4" w:type="dxa"/>
        <w:bottom w:w="4" w:type="dxa"/>
        <w:right w:w="4" w:type="dxa"/>
      </w:tblCellMar>
    </w:tblPr>
    <w:tblStylePr w:type="firstRow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after="0"/>
      <w:jc w:val="right"/>
    </w:pPr>
  </w:style>
  <w:style w:type="paragraph" w:customStyle="1" w:styleId="pStylel">
    <w:name w:val="pStylel"/>
    <w:pPr>
      <w:spacing w:after="0"/>
    </w:pPr>
  </w:style>
  <w:style w:type="paragraph" w:customStyle="1" w:styleId="pStylec">
    <w:name w:val="pStylec"/>
    <w:pPr>
      <w:spacing w:after="0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" w:type="dxa"/>
        <w:left w:w="4" w:type="dxa"/>
        <w:bottom w:w="4" w:type="dxa"/>
        <w:right w:w="4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2016-02-17T07:47:00Z</dcterms:created>
  <dcterms:modified xsi:type="dcterms:W3CDTF">2016-02-17T07:47:00Z</dcterms:modified>
</cp:coreProperties>
</file>