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Сведения о соискателе: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ФИО: Веселовский Владимир Александрович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рождения: 26.01.1990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рождения: г. Балашиха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Гражданство: Российская Федерация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Закончил: В 2012 г.  окончил Московский государственный университет имени М.В. Ломоносова по направлению 06.04.01 «Биология», наименование программы - генетика.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окончания аспирантуры: 2023 г., Федеральное государственное бюджетное учреждение науки «Институт общей генетики им. Н. И. Вавилова» Российской академии наук (ИОГен РАН), г. Москва по специальности 1.5.7 «Генетика»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работы: Федеральное государственное бюджетное учреждение «Федеральный научно-клинический центр физико-химической медицины имени академика Ю.М. Лопухина Федерального Медико-биологического Агентства».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Должность: младший научный сотрудник лаборатории геномных исследований и вычислительной биологии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института: Россия, Москва, 119435, Малая Пироговская, д. 1а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